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3E" w:rsidRPr="0021734D" w:rsidRDefault="001B433E" w:rsidP="00221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4D">
        <w:rPr>
          <w:rFonts w:ascii="Times New Roman" w:hAnsi="Times New Roman" w:cs="Times New Roman"/>
          <w:b/>
          <w:sz w:val="24"/>
          <w:szCs w:val="24"/>
        </w:rPr>
        <w:t>Rozpočtové provizorium</w:t>
      </w:r>
    </w:p>
    <w:p w:rsidR="001B433E" w:rsidRPr="0021734D" w:rsidRDefault="001B433E" w:rsidP="00221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4D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Pr="0021734D">
        <w:rPr>
          <w:rFonts w:ascii="Times New Roman" w:hAnsi="Times New Roman" w:cs="Times New Roman"/>
          <w:b/>
          <w:sz w:val="24"/>
          <w:szCs w:val="24"/>
        </w:rPr>
        <w:t>1.1.20</w:t>
      </w:r>
      <w:r w:rsidR="009E2AC3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21734D">
        <w:rPr>
          <w:rFonts w:ascii="Times New Roman" w:hAnsi="Times New Roman" w:cs="Times New Roman"/>
          <w:b/>
          <w:sz w:val="24"/>
          <w:szCs w:val="24"/>
        </w:rPr>
        <w:t xml:space="preserve"> do doby schválení rozpočtu na rok 20</w:t>
      </w:r>
      <w:r w:rsidR="009E2AC3">
        <w:rPr>
          <w:rFonts w:ascii="Times New Roman" w:hAnsi="Times New Roman" w:cs="Times New Roman"/>
          <w:b/>
          <w:sz w:val="24"/>
          <w:szCs w:val="24"/>
        </w:rPr>
        <w:t>20</w:t>
      </w:r>
    </w:p>
    <w:p w:rsidR="001B433E" w:rsidRDefault="001B433E" w:rsidP="0022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4D">
        <w:rPr>
          <w:rFonts w:ascii="Times New Roman" w:hAnsi="Times New Roman" w:cs="Times New Roman"/>
          <w:b/>
          <w:sz w:val="24"/>
          <w:szCs w:val="24"/>
        </w:rPr>
        <w:t>§ 13 zákona č. 250/2000 Sb., o rozpočtových pravidlech územních rozpočtů</w:t>
      </w:r>
    </w:p>
    <w:p w:rsidR="001B433E" w:rsidRDefault="001B433E" w:rsidP="001B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A90" w:rsidRDefault="001B433E" w:rsidP="00221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Jelikož není sestaven rozpočet obce Vřesovice pro rok 20</w:t>
      </w:r>
      <w:r w:rsidR="009E2A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Zastupitelstvo obce Vřesovice na svém zased</w:t>
      </w:r>
      <w:r w:rsidR="00221A9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221A9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217A87">
        <w:rPr>
          <w:rFonts w:ascii="Times New Roman" w:hAnsi="Times New Roman" w:cs="Times New Roman"/>
          <w:sz w:val="24"/>
          <w:szCs w:val="24"/>
        </w:rPr>
        <w:t>1</w:t>
      </w:r>
      <w:r w:rsidR="009E2A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E2AC3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stanovilo obecná pravidla rozpočtového provizoria a to tak, aby bylo zajištěno plynulé hospodaření obce do do</w:t>
      </w:r>
      <w:r w:rsidR="00221A9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schválení řádného rozpoč</w:t>
      </w:r>
      <w:r w:rsidR="00221A90">
        <w:rPr>
          <w:rFonts w:ascii="Times New Roman" w:hAnsi="Times New Roman" w:cs="Times New Roman"/>
          <w:sz w:val="24"/>
          <w:szCs w:val="24"/>
        </w:rPr>
        <w:t xml:space="preserve">tu. </w:t>
      </w:r>
    </w:p>
    <w:p w:rsidR="00221A90" w:rsidRDefault="00221A90" w:rsidP="00221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1FC" w:rsidRDefault="00EA11FC" w:rsidP="00221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doby schválení rozpočtu se hospodaření obce řídí posledním upraveným rozpočtem předchozího roku, navíc lze v rámci rozpočtového provizoria:</w:t>
      </w:r>
    </w:p>
    <w:p w:rsidR="00EA11FC" w:rsidRDefault="00EA11FC" w:rsidP="00221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1FC" w:rsidRDefault="00EA11FC" w:rsidP="00EA11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Hradit závazky vyplývající z již uzavřených smluv</w:t>
      </w:r>
      <w:r w:rsidR="00F14352">
        <w:rPr>
          <w:rFonts w:ascii="Times New Roman" w:hAnsi="Times New Roman" w:cs="Times New Roman"/>
          <w:sz w:val="24"/>
          <w:szCs w:val="24"/>
        </w:rPr>
        <w:t>.</w:t>
      </w:r>
    </w:p>
    <w:p w:rsidR="00F14352" w:rsidRDefault="00F14352" w:rsidP="00F1435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352" w:rsidRDefault="00EA11FC" w:rsidP="00F143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příjmy a realizovat výdaje u projektů (spolu)financovaných z</w:t>
      </w:r>
      <w:r w:rsidR="00F143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dotace</w:t>
      </w:r>
      <w:r w:rsidR="00F14352">
        <w:rPr>
          <w:rFonts w:ascii="Times New Roman" w:hAnsi="Times New Roman" w:cs="Times New Roman"/>
          <w:sz w:val="24"/>
          <w:szCs w:val="24"/>
        </w:rPr>
        <w:t>.</w:t>
      </w:r>
      <w:r w:rsidR="00F14352" w:rsidRPr="00F14352">
        <w:rPr>
          <w:rFonts w:ascii="Times New Roman" w:hAnsi="Times New Roman" w:cs="Times New Roman"/>
          <w:sz w:val="24"/>
          <w:szCs w:val="24"/>
        </w:rPr>
        <w:t xml:space="preserve"> </w:t>
      </w:r>
      <w:r w:rsidR="00F14352">
        <w:rPr>
          <w:rFonts w:ascii="Times New Roman" w:hAnsi="Times New Roman" w:cs="Times New Roman"/>
          <w:sz w:val="24"/>
          <w:szCs w:val="24"/>
        </w:rPr>
        <w:t>Jejich čerpání je zpravidla určeno konkrétními podmínkami poskytnuté dotace.</w:t>
      </w:r>
      <w:r w:rsidR="00F14352" w:rsidRPr="00221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FC" w:rsidRDefault="00EA11FC" w:rsidP="00F1435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1FC" w:rsidRDefault="00EA11FC" w:rsidP="00EA11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výdaje na základě finančního vypořádání transferů; vratky a odvody dotací</w:t>
      </w:r>
      <w:r w:rsidR="00F14352">
        <w:rPr>
          <w:rFonts w:ascii="Times New Roman" w:hAnsi="Times New Roman" w:cs="Times New Roman"/>
          <w:sz w:val="24"/>
          <w:szCs w:val="24"/>
        </w:rPr>
        <w:t>.</w:t>
      </w:r>
    </w:p>
    <w:p w:rsidR="00F14352" w:rsidRPr="00F14352" w:rsidRDefault="00F14352" w:rsidP="00F1435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A11FC" w:rsidRDefault="00EA11FC" w:rsidP="00EA11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výdaje nutné k odvrácení (zmírnění) škod na majetku či zdraví; výdaje na základě pravomocného rozhodnutí; výdaje, u kterých by prodlení způsobilo škodu             (např. platba daní, pokut, penále apod.)</w:t>
      </w:r>
      <w:r w:rsidR="00F14352">
        <w:rPr>
          <w:rFonts w:ascii="Times New Roman" w:hAnsi="Times New Roman" w:cs="Times New Roman"/>
          <w:sz w:val="24"/>
          <w:szCs w:val="24"/>
        </w:rPr>
        <w:t>.</w:t>
      </w:r>
    </w:p>
    <w:p w:rsidR="001B433E" w:rsidRDefault="001B433E" w:rsidP="001B4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34D" w:rsidRDefault="0021734D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příjmy a výdaje uskutečněné v době rozpočtového provizoria se stávají příjmy a výdaji rozpočtu po jeho schválení.</w:t>
      </w: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Ivana Putnová – účetní a správce rozpočtu</w:t>
      </w:r>
    </w:p>
    <w:p w:rsidR="00D83FAC" w:rsidRDefault="00D83FAC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Vřesovicích dne </w:t>
      </w:r>
      <w:proofErr w:type="gramStart"/>
      <w:r w:rsidR="009E2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E2AC3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ZO usnesením č.</w:t>
      </w:r>
      <w:r w:rsidR="004613C6">
        <w:rPr>
          <w:rFonts w:ascii="Times New Roman" w:hAnsi="Times New Roman" w:cs="Times New Roman"/>
          <w:sz w:val="24"/>
          <w:szCs w:val="24"/>
        </w:rPr>
        <w:t xml:space="preserve"> 91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217A87">
        <w:rPr>
          <w:rFonts w:ascii="Times New Roman" w:hAnsi="Times New Roman" w:cs="Times New Roman"/>
          <w:sz w:val="24"/>
          <w:szCs w:val="24"/>
        </w:rPr>
        <w:t>1</w:t>
      </w:r>
      <w:r w:rsidR="009E2A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E2AC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325A2">
        <w:rPr>
          <w:rFonts w:ascii="Times New Roman" w:hAnsi="Times New Roman" w:cs="Times New Roman"/>
          <w:sz w:val="24"/>
          <w:szCs w:val="24"/>
        </w:rPr>
        <w:t>.</w:t>
      </w:r>
    </w:p>
    <w:p w:rsidR="00C304FB" w:rsidRDefault="00C304FB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4FB" w:rsidRDefault="00C304FB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FB" w:rsidRDefault="00C304FB" w:rsidP="00C3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Libor Pazdera</w:t>
      </w:r>
    </w:p>
    <w:p w:rsidR="00C304FB" w:rsidRDefault="00C304FB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Vřesovice</w:t>
      </w:r>
    </w:p>
    <w:p w:rsidR="00FE38A4" w:rsidRDefault="00FE38A4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A4" w:rsidRPr="001B433E" w:rsidRDefault="00FE38A4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internetových stránkách obce dne</w:t>
      </w:r>
      <w:r w:rsidR="00932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3C6">
        <w:rPr>
          <w:rFonts w:ascii="Times New Roman" w:hAnsi="Times New Roman" w:cs="Times New Roman"/>
          <w:sz w:val="24"/>
          <w:szCs w:val="24"/>
        </w:rPr>
        <w:t>1</w:t>
      </w:r>
      <w:r w:rsidR="00AB3796">
        <w:rPr>
          <w:rFonts w:ascii="Times New Roman" w:hAnsi="Times New Roman" w:cs="Times New Roman"/>
          <w:sz w:val="24"/>
          <w:szCs w:val="24"/>
        </w:rPr>
        <w:t>7</w:t>
      </w:r>
      <w:r w:rsidR="004613C6">
        <w:rPr>
          <w:rFonts w:ascii="Times New Roman" w:hAnsi="Times New Roman" w:cs="Times New Roman"/>
          <w:sz w:val="24"/>
          <w:szCs w:val="24"/>
        </w:rPr>
        <w:t>.12.2019</w:t>
      </w:r>
      <w:proofErr w:type="gramEnd"/>
      <w:r w:rsidR="004613C6">
        <w:rPr>
          <w:rFonts w:ascii="Times New Roman" w:hAnsi="Times New Roman" w:cs="Times New Roman"/>
          <w:sz w:val="24"/>
          <w:szCs w:val="24"/>
        </w:rPr>
        <w:t>.</w:t>
      </w:r>
    </w:p>
    <w:sectPr w:rsidR="00FE38A4" w:rsidRPr="001B433E" w:rsidSect="00157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7A" w:rsidRDefault="00C32B7A" w:rsidP="0021734D">
      <w:pPr>
        <w:spacing w:after="0" w:line="240" w:lineRule="auto"/>
      </w:pPr>
      <w:r>
        <w:separator/>
      </w:r>
    </w:p>
  </w:endnote>
  <w:endnote w:type="continuationSeparator" w:id="0">
    <w:p w:rsidR="00C32B7A" w:rsidRDefault="00C32B7A" w:rsidP="0021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7A" w:rsidRDefault="00C32B7A" w:rsidP="0021734D">
      <w:pPr>
        <w:spacing w:after="0" w:line="240" w:lineRule="auto"/>
      </w:pPr>
      <w:r>
        <w:separator/>
      </w:r>
    </w:p>
  </w:footnote>
  <w:footnote w:type="continuationSeparator" w:id="0">
    <w:p w:rsidR="00C32B7A" w:rsidRDefault="00C32B7A" w:rsidP="0021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D" w:rsidRDefault="0021734D" w:rsidP="0021734D">
    <w:pPr>
      <w:spacing w:after="0" w:line="240" w:lineRule="auto"/>
      <w:jc w:val="center"/>
    </w:pPr>
    <w:r w:rsidRPr="0021734D">
      <w:rPr>
        <w:rFonts w:ascii="Times New Roman" w:hAnsi="Times New Roman" w:cs="Times New Roman"/>
        <w:b/>
        <w:sz w:val="32"/>
        <w:szCs w:val="32"/>
      </w:rPr>
      <w:t>Obec Vřesovice, Vřesovice 72, 696 48 Vřesovice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372"/>
    <w:multiLevelType w:val="hybridMultilevel"/>
    <w:tmpl w:val="8EFE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6D87"/>
    <w:multiLevelType w:val="hybridMultilevel"/>
    <w:tmpl w:val="7C02D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D0"/>
    <w:rsid w:val="0015788D"/>
    <w:rsid w:val="001B433E"/>
    <w:rsid w:val="001D09F0"/>
    <w:rsid w:val="0021734D"/>
    <w:rsid w:val="00217A87"/>
    <w:rsid w:val="00221A90"/>
    <w:rsid w:val="00280316"/>
    <w:rsid w:val="002840A2"/>
    <w:rsid w:val="003C0AB7"/>
    <w:rsid w:val="004613C6"/>
    <w:rsid w:val="004B5AD4"/>
    <w:rsid w:val="004F5D82"/>
    <w:rsid w:val="00593EF3"/>
    <w:rsid w:val="00593F9A"/>
    <w:rsid w:val="007A4A23"/>
    <w:rsid w:val="00847FBE"/>
    <w:rsid w:val="00864DBF"/>
    <w:rsid w:val="008712D0"/>
    <w:rsid w:val="008F01C1"/>
    <w:rsid w:val="009325A2"/>
    <w:rsid w:val="00943E17"/>
    <w:rsid w:val="009817BA"/>
    <w:rsid w:val="009E2AC3"/>
    <w:rsid w:val="00A137F9"/>
    <w:rsid w:val="00AB3796"/>
    <w:rsid w:val="00C304FB"/>
    <w:rsid w:val="00C32B7A"/>
    <w:rsid w:val="00D776B2"/>
    <w:rsid w:val="00D83FAC"/>
    <w:rsid w:val="00E37155"/>
    <w:rsid w:val="00EA11FC"/>
    <w:rsid w:val="00F14352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426A"/>
  <w15:docId w15:val="{E0B208F4-8E91-4A00-A0BD-7DA3F9D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A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34D"/>
  </w:style>
  <w:style w:type="paragraph" w:styleId="Zpat">
    <w:name w:val="footer"/>
    <w:basedOn w:val="Normln"/>
    <w:link w:val="ZpatChar"/>
    <w:uiPriority w:val="99"/>
    <w:semiHidden/>
    <w:unhideWhenUsed/>
    <w:rsid w:val="0021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734D"/>
  </w:style>
  <w:style w:type="paragraph" w:styleId="Textbubliny">
    <w:name w:val="Balloon Text"/>
    <w:basedOn w:val="Normln"/>
    <w:link w:val="TextbublinyChar"/>
    <w:uiPriority w:val="99"/>
    <w:semiHidden/>
    <w:unhideWhenUsed/>
    <w:rsid w:val="0021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34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593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PC</dc:creator>
  <cp:lastModifiedBy>adm2</cp:lastModifiedBy>
  <cp:revision>7</cp:revision>
  <cp:lastPrinted>2018-12-11T15:08:00Z</cp:lastPrinted>
  <dcterms:created xsi:type="dcterms:W3CDTF">2019-11-29T09:16:00Z</dcterms:created>
  <dcterms:modified xsi:type="dcterms:W3CDTF">2019-12-17T06:44:00Z</dcterms:modified>
</cp:coreProperties>
</file>